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CC" w:rsidRDefault="009D20CC" w:rsidP="009D20CC">
      <w:pPr>
        <w:spacing w:after="120"/>
        <w:jc w:val="center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>УПРАВЛЕНИЕ КУЛЬТУРЫ БРЕСТСКОГО ОБЛИСПОЛКОМА</w:t>
      </w:r>
    </w:p>
    <w:p w:rsidR="009D20CC" w:rsidRDefault="009D20CC" w:rsidP="009D20CC">
      <w:pPr>
        <w:jc w:val="center"/>
        <w:rPr>
          <w:sz w:val="16"/>
          <w:szCs w:val="16"/>
        </w:rPr>
      </w:pPr>
      <w:r>
        <w:rPr>
          <w:sz w:val="16"/>
          <w:szCs w:val="16"/>
          <w:lang w:val="be-BY"/>
        </w:rPr>
        <w:t xml:space="preserve">УССО </w:t>
      </w:r>
      <w:r>
        <w:rPr>
          <w:sz w:val="16"/>
          <w:szCs w:val="16"/>
        </w:rPr>
        <w:t>«</w:t>
      </w:r>
      <w:r>
        <w:rPr>
          <w:sz w:val="16"/>
          <w:szCs w:val="16"/>
          <w:lang w:val="be-BY"/>
        </w:rPr>
        <w:t>БАРАНО</w:t>
      </w:r>
      <w:r>
        <w:rPr>
          <w:sz w:val="16"/>
          <w:szCs w:val="16"/>
        </w:rPr>
        <w:t>ВИЧСКИЙ ГОСУДАРСТВЕННЫЙ МУЗЫКАЛЬНЫЙ КОЛЛЕДЖ»</w:t>
      </w:r>
    </w:p>
    <w:p w:rsidR="009D20CC" w:rsidRDefault="009D20CC" w:rsidP="009D20CC">
      <w:pPr>
        <w:pStyle w:val="1"/>
        <w:jc w:val="left"/>
      </w:pPr>
    </w:p>
    <w:p w:rsidR="009D20CC" w:rsidRDefault="009D20CC" w:rsidP="009D20CC">
      <w:pPr>
        <w:jc w:val="both"/>
        <w:rPr>
          <w:sz w:val="16"/>
        </w:rPr>
      </w:pPr>
      <w:r>
        <w:rPr>
          <w:sz w:val="16"/>
        </w:rPr>
        <w:t>СПЕЦИАЛЬНОСТЬ: 2-16 01 31 Инструментальное исполнительство (по направлениям)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122065">
        <w:rPr>
          <w:sz w:val="16"/>
        </w:rPr>
        <w:tab/>
        <w:t>Срок обучения на основе</w:t>
      </w:r>
      <w:r w:rsidR="00122065">
        <w:rPr>
          <w:sz w:val="16"/>
        </w:rPr>
        <w:tab/>
      </w:r>
      <w:r w:rsidR="00122065">
        <w:rPr>
          <w:sz w:val="16"/>
        </w:rPr>
        <w:tab/>
      </w:r>
      <w:r w:rsidR="00122065">
        <w:rPr>
          <w:sz w:val="16"/>
        </w:rPr>
        <w:tab/>
      </w:r>
      <w:r w:rsidR="00122065">
        <w:rPr>
          <w:sz w:val="16"/>
        </w:rPr>
        <w:tab/>
      </w:r>
      <w:r>
        <w:rPr>
          <w:sz w:val="16"/>
        </w:rPr>
        <w:t>УТВЕРЖДАЮ</w:t>
      </w:r>
    </w:p>
    <w:p w:rsidR="009D20CC" w:rsidRDefault="009D20CC" w:rsidP="009D20CC">
      <w:pPr>
        <w:jc w:val="both"/>
        <w:rPr>
          <w:sz w:val="16"/>
        </w:rPr>
      </w:pPr>
      <w:r>
        <w:rPr>
          <w:sz w:val="16"/>
        </w:rPr>
        <w:t>НАПРАВЛЕНИЕ СПЕЦИАЛЬНОСТИ: 2-16 01 31-01 Инструментальное исполнительство (фортепиано)</w:t>
      </w:r>
      <w:r>
        <w:rPr>
          <w:sz w:val="16"/>
        </w:rPr>
        <w:tab/>
      </w:r>
      <w:r>
        <w:rPr>
          <w:sz w:val="16"/>
        </w:rPr>
        <w:tab/>
        <w:t>общего базового об</w:t>
      </w:r>
      <w:r w:rsidR="00122065">
        <w:rPr>
          <w:sz w:val="16"/>
        </w:rPr>
        <w:t>разования – 3 года 10 месяцев</w:t>
      </w:r>
      <w:r w:rsidR="00122065">
        <w:rPr>
          <w:sz w:val="16"/>
        </w:rPr>
        <w:tab/>
      </w:r>
      <w:r w:rsidR="00122065">
        <w:rPr>
          <w:sz w:val="16"/>
        </w:rPr>
        <w:tab/>
      </w:r>
      <w:r>
        <w:rPr>
          <w:sz w:val="16"/>
        </w:rPr>
        <w:t xml:space="preserve">Директор _________________И.И. </w:t>
      </w:r>
      <w:proofErr w:type="spellStart"/>
      <w:r>
        <w:rPr>
          <w:sz w:val="16"/>
        </w:rPr>
        <w:t>Тулейко</w:t>
      </w:r>
      <w:proofErr w:type="spellEnd"/>
    </w:p>
    <w:p w:rsidR="009D20CC" w:rsidRDefault="009D20CC" w:rsidP="009D20CC">
      <w:pPr>
        <w:jc w:val="both"/>
        <w:rPr>
          <w:sz w:val="16"/>
        </w:rPr>
      </w:pPr>
      <w:r>
        <w:rPr>
          <w:sz w:val="16"/>
        </w:rPr>
        <w:t>КВАЛИФИКАЦИЯ СПЕЦИАЛИСТА: Артист оркестра, ансамбля. Концертмейстер. Учитель</w:t>
      </w:r>
      <w:r w:rsidR="00122065">
        <w:rPr>
          <w:sz w:val="16"/>
        </w:rPr>
        <w:t xml:space="preserve"> по классу фортепиано.</w:t>
      </w:r>
      <w:r w:rsidR="00122065">
        <w:rPr>
          <w:sz w:val="16"/>
        </w:rPr>
        <w:tab/>
      </w:r>
      <w:r w:rsidR="00122065">
        <w:rPr>
          <w:sz w:val="16"/>
        </w:rPr>
        <w:tab/>
        <w:t xml:space="preserve"> </w:t>
      </w:r>
      <w:r w:rsidR="00122065">
        <w:rPr>
          <w:sz w:val="16"/>
        </w:rPr>
        <w:tab/>
      </w:r>
      <w:r w:rsidR="00122065">
        <w:rPr>
          <w:sz w:val="16"/>
        </w:rPr>
        <w:tab/>
      </w:r>
      <w:r w:rsidR="00122065">
        <w:rPr>
          <w:sz w:val="16"/>
        </w:rPr>
        <w:tab/>
      </w:r>
      <w:r w:rsidR="00122065">
        <w:rPr>
          <w:sz w:val="16"/>
        </w:rPr>
        <w:tab/>
      </w:r>
      <w:r w:rsidR="00122065">
        <w:rPr>
          <w:sz w:val="16"/>
        </w:rPr>
        <w:tab/>
      </w:r>
      <w:r>
        <w:rPr>
          <w:sz w:val="16"/>
        </w:rPr>
        <w:t>«31» авгу</w:t>
      </w:r>
      <w:r w:rsidR="0064293E">
        <w:rPr>
          <w:sz w:val="16"/>
        </w:rPr>
        <w:t>ста 2021</w:t>
      </w:r>
      <w:r>
        <w:rPr>
          <w:sz w:val="16"/>
        </w:rPr>
        <w:t xml:space="preserve"> года </w:t>
      </w:r>
    </w:p>
    <w:p w:rsidR="009D20CC" w:rsidRDefault="009D20CC" w:rsidP="009D20CC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p w:rsidR="009D20CC" w:rsidRDefault="009D20CC" w:rsidP="009D20CC">
      <w:pPr>
        <w:pStyle w:val="1"/>
      </w:pPr>
      <w:r>
        <w:t xml:space="preserve">Г Р А Ф И К    О Б Р А З О В А Т Е Л Ь Н О Г О      П Р О Ц Е С </w:t>
      </w:r>
      <w:proofErr w:type="spellStart"/>
      <w:r>
        <w:t>С</w:t>
      </w:r>
      <w:proofErr w:type="spellEnd"/>
      <w:r>
        <w:t xml:space="preserve"> А</w:t>
      </w: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0"/>
        <w:gridCol w:w="280"/>
        <w:gridCol w:w="310"/>
        <w:gridCol w:w="308"/>
        <w:gridCol w:w="299"/>
        <w:gridCol w:w="310"/>
        <w:gridCol w:w="290"/>
        <w:gridCol w:w="298"/>
        <w:gridCol w:w="299"/>
        <w:gridCol w:w="300"/>
        <w:gridCol w:w="300"/>
        <w:gridCol w:w="280"/>
        <w:gridCol w:w="320"/>
        <w:gridCol w:w="300"/>
        <w:gridCol w:w="310"/>
        <w:gridCol w:w="270"/>
        <w:gridCol w:w="319"/>
        <w:gridCol w:w="300"/>
        <w:gridCol w:w="280"/>
        <w:gridCol w:w="320"/>
        <w:gridCol w:w="300"/>
        <w:gridCol w:w="300"/>
        <w:gridCol w:w="290"/>
        <w:gridCol w:w="320"/>
        <w:gridCol w:w="289"/>
        <w:gridCol w:w="300"/>
        <w:gridCol w:w="300"/>
        <w:gridCol w:w="300"/>
        <w:gridCol w:w="290"/>
        <w:gridCol w:w="309"/>
        <w:gridCol w:w="300"/>
        <w:gridCol w:w="280"/>
        <w:gridCol w:w="326"/>
        <w:gridCol w:w="294"/>
        <w:gridCol w:w="300"/>
        <w:gridCol w:w="300"/>
        <w:gridCol w:w="290"/>
        <w:gridCol w:w="300"/>
        <w:gridCol w:w="309"/>
        <w:gridCol w:w="300"/>
        <w:gridCol w:w="300"/>
        <w:gridCol w:w="310"/>
        <w:gridCol w:w="290"/>
        <w:gridCol w:w="300"/>
        <w:gridCol w:w="300"/>
        <w:gridCol w:w="290"/>
        <w:gridCol w:w="309"/>
        <w:gridCol w:w="300"/>
        <w:gridCol w:w="300"/>
        <w:gridCol w:w="300"/>
        <w:gridCol w:w="300"/>
        <w:gridCol w:w="300"/>
      </w:tblGrid>
      <w:tr w:rsidR="009D20CC" w:rsidTr="009D20CC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33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</w:t>
            </w:r>
          </w:p>
        </w:tc>
      </w:tr>
      <w:tr w:rsidR="009D20CC" w:rsidTr="009D20CC">
        <w:trPr>
          <w:cantSplit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курс</w:t>
            </w: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октябрь 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ноябрь 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декабрь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январь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февраль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март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апрель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май 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июнь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июль 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август </w:t>
            </w:r>
          </w:p>
        </w:tc>
      </w:tr>
      <w:tr w:rsidR="009D20CC" w:rsidTr="009D20C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1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8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</w:tr>
    </w:tbl>
    <w:p w:rsidR="009D20CC" w:rsidRDefault="009D20CC" w:rsidP="009D20CC">
      <w:pPr>
        <w:rPr>
          <w:vanish/>
          <w:sz w:val="16"/>
          <w:szCs w:val="16"/>
          <w:lang w:val="be-BY" w:eastAsia="be-BY"/>
        </w:rPr>
      </w:pPr>
    </w:p>
    <w:tbl>
      <w:tblPr>
        <w:tblW w:w="16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1"/>
        <w:gridCol w:w="300"/>
        <w:gridCol w:w="300"/>
        <w:gridCol w:w="300"/>
        <w:gridCol w:w="300"/>
        <w:gridCol w:w="300"/>
        <w:gridCol w:w="300"/>
        <w:gridCol w:w="30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3"/>
        <w:gridCol w:w="300"/>
        <w:gridCol w:w="301"/>
        <w:gridCol w:w="300"/>
        <w:gridCol w:w="300"/>
        <w:gridCol w:w="6"/>
      </w:tblGrid>
      <w:tr w:rsidR="009D20CC" w:rsidTr="009D20CC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8"/>
              </w:rPr>
            </w:pPr>
            <w:r>
              <w:rPr>
                <w:sz w:val="8"/>
              </w:rPr>
              <w:t>01</w:t>
            </w:r>
          </w:p>
          <w:p w:rsidR="009D20CC" w:rsidRDefault="009D20CC">
            <w:pPr>
              <w:rPr>
                <w:sz w:val="8"/>
              </w:rPr>
            </w:pPr>
            <w:r>
              <w:rPr>
                <w:sz w:val="8"/>
              </w:rPr>
              <w:t>07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08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15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22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28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29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0612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1319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2702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0309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1016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1723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2430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29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0511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1218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8"/>
              </w:rPr>
            </w:pPr>
            <w:r>
              <w:rPr>
                <w:sz w:val="8"/>
              </w:rPr>
              <w:t>1925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2601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1622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23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0208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0915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1622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2329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3005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1319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2026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27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0410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1117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1824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2531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0107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0814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1521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2228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29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0612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20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27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03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09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17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24</w:t>
            </w:r>
          </w:p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31</w:t>
            </w:r>
          </w:p>
        </w:tc>
      </w:tr>
      <w:tr w:rsidR="009D20CC" w:rsidTr="009D20CC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</w:tr>
      <w:tr w:rsidR="009D20CC" w:rsidTr="009D20CC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</w:tr>
      <w:tr w:rsidR="009D20CC" w:rsidTr="009D20CC">
        <w:trPr>
          <w:gridAfter w:val="1"/>
          <w:wAfter w:w="6" w:type="dxa"/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6"/>
              </w:rPr>
              <w:t>К</w:t>
            </w:r>
          </w:p>
        </w:tc>
      </w:tr>
      <w:tr w:rsidR="009D20CC" w:rsidTr="009D20CC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1У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  <w:szCs w:val="12"/>
              </w:rPr>
              <w:t>П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/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ГЭ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ГЭ</w:t>
            </w:r>
          </w:p>
        </w:tc>
        <w:tc>
          <w:tcPr>
            <w:tcW w:w="15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</w:tr>
      <w:tr w:rsidR="009D20CC" w:rsidTr="009D20CC">
        <w:trPr>
          <w:cantSplit/>
          <w:trHeight w:val="2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8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4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6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7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15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17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8"/>
              </w:rPr>
            </w:pPr>
            <w:r>
              <w:rPr>
                <w:sz w:val="8"/>
              </w:rPr>
              <w:t>21</w:t>
            </w:r>
          </w:p>
        </w:tc>
        <w:tc>
          <w:tcPr>
            <w:tcW w:w="1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20CC" w:rsidRDefault="009D20CC">
            <w:pPr>
              <w:rPr>
                <w:sz w:val="8"/>
              </w:rPr>
            </w:pPr>
          </w:p>
        </w:tc>
        <w:tc>
          <w:tcPr>
            <w:tcW w:w="1045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20CC" w:rsidRDefault="009D20CC">
            <w:pPr>
              <w:rPr>
                <w:sz w:val="8"/>
              </w:rPr>
            </w:pPr>
          </w:p>
        </w:tc>
      </w:tr>
    </w:tbl>
    <w:p w:rsidR="009D20CC" w:rsidRDefault="009D20CC" w:rsidP="009D20CC">
      <w:pPr>
        <w:jc w:val="right"/>
        <w:rPr>
          <w:sz w:val="16"/>
        </w:rPr>
      </w:pPr>
    </w:p>
    <w:p w:rsidR="009D20CC" w:rsidRDefault="009D20CC" w:rsidP="009D20CC">
      <w:pPr>
        <w:jc w:val="both"/>
        <w:rPr>
          <w:b/>
          <w:sz w:val="16"/>
        </w:rPr>
      </w:pPr>
      <w:r>
        <w:rPr>
          <w:sz w:val="16"/>
        </w:rPr>
        <w:t xml:space="preserve">               </w:t>
      </w:r>
      <w:r>
        <w:rPr>
          <w:b/>
          <w:sz w:val="16"/>
        </w:rPr>
        <w:t>Сводные данные по бюджету времени, недель</w:t>
      </w:r>
    </w:p>
    <w:tbl>
      <w:tblPr>
        <w:tblW w:w="1617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071"/>
        <w:gridCol w:w="1070"/>
        <w:gridCol w:w="1070"/>
        <w:gridCol w:w="1070"/>
        <w:gridCol w:w="1143"/>
        <w:gridCol w:w="2161"/>
        <w:gridCol w:w="10"/>
        <w:gridCol w:w="10"/>
        <w:gridCol w:w="60"/>
        <w:gridCol w:w="370"/>
        <w:gridCol w:w="10"/>
        <w:gridCol w:w="20"/>
        <w:gridCol w:w="20"/>
        <w:gridCol w:w="2040"/>
        <w:gridCol w:w="403"/>
      </w:tblGrid>
      <w:tr w:rsidR="009D20CC" w:rsidTr="009D20CC">
        <w:trPr>
          <w:cantSplit/>
          <w:trHeight w:val="160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Виды учебной деятельности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Распределение по курсам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Итого</w:t>
            </w:r>
          </w:p>
        </w:tc>
        <w:tc>
          <w:tcPr>
            <w:tcW w:w="510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Условные обозначения:</w:t>
            </w:r>
          </w:p>
        </w:tc>
      </w:tr>
      <w:tr w:rsidR="009D20CC" w:rsidTr="009D20CC">
        <w:trPr>
          <w:cantSplit/>
          <w:trHeight w:val="160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1У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1676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</w:tr>
      <w:tr w:rsidR="009D20CC" w:rsidTr="009D20CC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Теоретическое обучение с профессиональной практикой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146,5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Теоретическое обучение -     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20CC" w:rsidRDefault="009D20CC">
            <w:pPr>
              <w:jc w:val="both"/>
              <w:rPr>
                <w:sz w:val="16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0CC" w:rsidRDefault="009D20CC">
            <w:pPr>
              <w:jc w:val="both"/>
              <w:rPr>
                <w:sz w:val="16"/>
              </w:rPr>
            </w:pPr>
          </w:p>
        </w:tc>
      </w:tr>
      <w:tr w:rsidR="009D20CC" w:rsidTr="009D20CC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Экзаменационная сессия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</w:p>
        </w:tc>
      </w:tr>
      <w:tr w:rsidR="009D20CC" w:rsidTr="009D20CC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Итоговая аттестация: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Экзаменационная сессия -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Э</w:t>
            </w:r>
          </w:p>
        </w:tc>
        <w:tc>
          <w:tcPr>
            <w:tcW w:w="2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0CC" w:rsidRDefault="009D20CC">
            <w:pPr>
              <w:jc w:val="both"/>
              <w:rPr>
                <w:sz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</w:tr>
      <w:tr w:rsidR="009D20CC" w:rsidTr="009D20CC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Практика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9D20CC" w:rsidTr="009D20CC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Учебная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4,5</w:t>
            </w:r>
          </w:p>
        </w:tc>
      </w:tr>
      <w:tr w:rsidR="009D20CC" w:rsidTr="009D20CC">
        <w:trPr>
          <w:gridAfter w:val="10"/>
          <w:wAfter w:w="5104" w:type="dxa"/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Производственая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</w:tr>
      <w:tr w:rsidR="009D20CC" w:rsidTr="009D20CC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Каникулы: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Государственные экзамены - 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ГЭ</w:t>
            </w:r>
          </w:p>
        </w:tc>
        <w:tc>
          <w:tcPr>
            <w:tcW w:w="24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0CC" w:rsidRDefault="009D20CC">
            <w:pPr>
              <w:jc w:val="both"/>
              <w:rPr>
                <w:sz w:val="16"/>
              </w:rPr>
            </w:pPr>
          </w:p>
        </w:tc>
      </w:tr>
      <w:tr w:rsidR="009D20CC" w:rsidTr="009D20CC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зимние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</w:tr>
      <w:tr w:rsidR="009D20CC" w:rsidTr="009D20CC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летние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1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Каникулы -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К</w:t>
            </w:r>
          </w:p>
        </w:tc>
        <w:tc>
          <w:tcPr>
            <w:tcW w:w="2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0CC" w:rsidRDefault="009D20CC">
            <w:pPr>
              <w:jc w:val="both"/>
              <w:rPr>
                <w:sz w:val="16"/>
              </w:rPr>
            </w:pPr>
          </w:p>
        </w:tc>
      </w:tr>
      <w:tr w:rsidR="009D20CC" w:rsidTr="009D20CC">
        <w:trPr>
          <w:cantSplit/>
          <w:trHeight w:val="160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198,5</w:t>
            </w:r>
          </w:p>
        </w:tc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</w:tr>
    </w:tbl>
    <w:p w:rsidR="009D20CC" w:rsidRDefault="009D20CC" w:rsidP="009D20CC">
      <w:pPr>
        <w:rPr>
          <w:sz w:val="12"/>
          <w:szCs w:val="12"/>
        </w:rPr>
      </w:pPr>
    </w:p>
    <w:p w:rsidR="009D20CC" w:rsidRDefault="009D20CC" w:rsidP="009D20CC">
      <w:pPr>
        <w:rPr>
          <w:sz w:val="12"/>
          <w:szCs w:val="12"/>
        </w:rPr>
      </w:pPr>
    </w:p>
    <w:p w:rsidR="009D20CC" w:rsidRDefault="009D20CC" w:rsidP="009D20CC">
      <w:pPr>
        <w:pStyle w:val="1"/>
      </w:pPr>
      <w:r>
        <w:t>ПЛАН ОБРАЗОВАТЕЛЬНОГО ПРОЦЕССА</w:t>
      </w:r>
    </w:p>
    <w:tbl>
      <w:tblPr>
        <w:tblW w:w="1638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566"/>
        <w:gridCol w:w="693"/>
        <w:gridCol w:w="567"/>
        <w:gridCol w:w="676"/>
        <w:gridCol w:w="567"/>
        <w:gridCol w:w="6"/>
        <w:gridCol w:w="561"/>
        <w:gridCol w:w="567"/>
        <w:gridCol w:w="567"/>
        <w:gridCol w:w="567"/>
        <w:gridCol w:w="671"/>
        <w:gridCol w:w="22"/>
        <w:gridCol w:w="450"/>
        <w:gridCol w:w="23"/>
        <w:gridCol w:w="450"/>
        <w:gridCol w:w="24"/>
        <w:gridCol w:w="449"/>
        <w:gridCol w:w="25"/>
        <w:gridCol w:w="448"/>
        <w:gridCol w:w="26"/>
        <w:gridCol w:w="447"/>
        <w:gridCol w:w="27"/>
        <w:gridCol w:w="445"/>
        <w:gridCol w:w="28"/>
        <w:gridCol w:w="445"/>
        <w:gridCol w:w="29"/>
        <w:gridCol w:w="444"/>
        <w:gridCol w:w="30"/>
        <w:gridCol w:w="478"/>
        <w:gridCol w:w="438"/>
        <w:gridCol w:w="36"/>
        <w:gridCol w:w="436"/>
        <w:gridCol w:w="37"/>
        <w:gridCol w:w="436"/>
        <w:gridCol w:w="38"/>
        <w:gridCol w:w="435"/>
        <w:gridCol w:w="39"/>
        <w:gridCol w:w="434"/>
        <w:gridCol w:w="40"/>
        <w:gridCol w:w="433"/>
        <w:gridCol w:w="41"/>
        <w:gridCol w:w="6"/>
      </w:tblGrid>
      <w:tr w:rsidR="009D20CC" w:rsidTr="00103B4F">
        <w:trPr>
          <w:cantSplit/>
          <w:trHeight w:val="210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Компоненты, циклы, дисциплины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007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Распределение по курсам и семестрам, недель, часов</w:t>
            </w:r>
          </w:p>
        </w:tc>
      </w:tr>
      <w:tr w:rsidR="009D20CC" w:rsidTr="00103B4F">
        <w:trPr>
          <w:gridAfter w:val="1"/>
          <w:wAfter w:w="6" w:type="dxa"/>
          <w:cantSplit/>
          <w:trHeight w:val="120"/>
        </w:trPr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экзаме</w:t>
            </w:r>
            <w:proofErr w:type="spellEnd"/>
            <w:r>
              <w:rPr>
                <w:sz w:val="12"/>
              </w:rPr>
              <w:t xml:space="preserve">-нов / в </w:t>
            </w:r>
            <w:proofErr w:type="spellStart"/>
            <w:r>
              <w:rPr>
                <w:sz w:val="12"/>
              </w:rPr>
              <w:t>семест</w:t>
            </w:r>
            <w:proofErr w:type="spellEnd"/>
            <w:r>
              <w:rPr>
                <w:sz w:val="12"/>
              </w:rPr>
              <w:t>-ре (</w:t>
            </w:r>
            <w:proofErr w:type="spellStart"/>
            <w:proofErr w:type="gramStart"/>
            <w:r>
              <w:rPr>
                <w:sz w:val="12"/>
              </w:rPr>
              <w:t>дифференц.зачё</w:t>
            </w:r>
            <w:proofErr w:type="spellEnd"/>
            <w:proofErr w:type="gramEnd"/>
          </w:p>
          <w:p w:rsidR="009D20CC" w:rsidRDefault="009D20CC">
            <w:pPr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тов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2"/>
              </w:rPr>
            </w:pPr>
            <w:proofErr w:type="spellStart"/>
            <w:r>
              <w:rPr>
                <w:sz w:val="12"/>
              </w:rPr>
              <w:t>обяза-тель-ных</w:t>
            </w:r>
            <w:proofErr w:type="spellEnd"/>
            <w:r>
              <w:rPr>
                <w:sz w:val="12"/>
              </w:rPr>
              <w:t xml:space="preserve"> контр. работ / в сем.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часов   обучения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  <w:lang w:val="en-US"/>
              </w:rPr>
              <w:t xml:space="preserve">I </w:t>
            </w:r>
            <w:r>
              <w:rPr>
                <w:sz w:val="12"/>
              </w:rPr>
              <w:t>курс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9D20CC" w:rsidRDefault="009D20C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Итого за курс</w:t>
            </w:r>
          </w:p>
        </w:tc>
        <w:tc>
          <w:tcPr>
            <w:tcW w:w="189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П</w:t>
            </w:r>
            <w:r>
              <w:rPr>
                <w:sz w:val="12"/>
                <w:lang w:val="en-US"/>
              </w:rPr>
              <w:t xml:space="preserve"> </w:t>
            </w:r>
            <w:r>
              <w:rPr>
                <w:sz w:val="12"/>
              </w:rPr>
              <w:t>курс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9D20CC" w:rsidRDefault="009D20C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Итого за курс</w:t>
            </w: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Ш</w:t>
            </w:r>
            <w:r>
              <w:rPr>
                <w:sz w:val="12"/>
                <w:lang w:val="en-US"/>
              </w:rPr>
              <w:t xml:space="preserve"> </w:t>
            </w:r>
            <w:r>
              <w:rPr>
                <w:sz w:val="12"/>
              </w:rPr>
              <w:t>курс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hideMark/>
          </w:tcPr>
          <w:p w:rsidR="009D20CC" w:rsidRDefault="009D20C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Итого за курс</w:t>
            </w:r>
          </w:p>
        </w:tc>
        <w:tc>
          <w:tcPr>
            <w:tcW w:w="189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z w:val="12"/>
                <w:lang w:val="en-US"/>
              </w:rPr>
              <w:t>V</w:t>
            </w:r>
            <w:r>
              <w:rPr>
                <w:sz w:val="12"/>
              </w:rPr>
              <w:t xml:space="preserve"> курс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:rsidR="009D20CC" w:rsidRDefault="009D20CC">
            <w:pPr>
              <w:ind w:left="113" w:right="113"/>
              <w:jc w:val="both"/>
              <w:rPr>
                <w:sz w:val="12"/>
              </w:rPr>
            </w:pPr>
            <w:r>
              <w:rPr>
                <w:sz w:val="12"/>
              </w:rPr>
              <w:t>Итого за курс</w:t>
            </w:r>
          </w:p>
        </w:tc>
      </w:tr>
      <w:tr w:rsidR="009D20CC" w:rsidTr="00103B4F">
        <w:trPr>
          <w:gridAfter w:val="1"/>
          <w:wAfter w:w="6" w:type="dxa"/>
          <w:cantSplit/>
          <w:trHeight w:val="180"/>
        </w:trPr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2"/>
              </w:rPr>
            </w:pPr>
            <w:r>
              <w:rPr>
                <w:sz w:val="12"/>
              </w:rPr>
              <w:t>в том числе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 семестр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П семестр</w:t>
            </w: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4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 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4 семестр</w:t>
            </w: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4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5 семестр</w:t>
            </w:r>
          </w:p>
        </w:tc>
        <w:tc>
          <w:tcPr>
            <w:tcW w:w="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6 семестр</w:t>
            </w: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4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2"/>
              </w:rPr>
            </w:pPr>
            <w:r>
              <w:rPr>
                <w:sz w:val="12"/>
              </w:rPr>
              <w:t>7 семестр</w:t>
            </w:r>
          </w:p>
        </w:tc>
        <w:tc>
          <w:tcPr>
            <w:tcW w:w="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8 семестр</w:t>
            </w: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408"/>
        </w:trPr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на </w:t>
            </w:r>
            <w:proofErr w:type="spellStart"/>
            <w:r>
              <w:rPr>
                <w:sz w:val="12"/>
              </w:rPr>
              <w:t>лабо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ратор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практ</w:t>
            </w:r>
            <w:proofErr w:type="spellEnd"/>
            <w:r>
              <w:rPr>
                <w:sz w:val="12"/>
              </w:rPr>
              <w:t xml:space="preserve">. занятия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инд. </w:t>
            </w:r>
            <w:proofErr w:type="spellStart"/>
            <w:r>
              <w:rPr>
                <w:sz w:val="12"/>
              </w:rPr>
              <w:t>заня-тия</w:t>
            </w:r>
            <w:proofErr w:type="spellEnd"/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9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 xml:space="preserve">всего часов в </w:t>
            </w:r>
            <w:proofErr w:type="spellStart"/>
            <w:r>
              <w:rPr>
                <w:sz w:val="10"/>
              </w:rPr>
              <w:t>не-</w:t>
            </w:r>
            <w:proofErr w:type="spellEnd"/>
            <w:r>
              <w:rPr>
                <w:sz w:val="10"/>
              </w:rPr>
              <w:t xml:space="preserve"> 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 том</w:t>
            </w:r>
          </w:p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числе на ЛПЗ/</w:t>
            </w:r>
            <w:proofErr w:type="spellStart"/>
            <w:r>
              <w:rPr>
                <w:sz w:val="10"/>
              </w:rPr>
              <w:t>инд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всего часов в не-делю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 том числе на ЛПЗ/</w:t>
            </w:r>
            <w:proofErr w:type="spellStart"/>
            <w:r>
              <w:rPr>
                <w:sz w:val="10"/>
              </w:rPr>
              <w:t>инд</w:t>
            </w:r>
            <w:proofErr w:type="spellEnd"/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 том числе на ЛПЗ/</w:t>
            </w:r>
            <w:proofErr w:type="spellStart"/>
            <w:r>
              <w:rPr>
                <w:sz w:val="10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 том числе на ЛПЗ/</w:t>
            </w:r>
            <w:proofErr w:type="spellStart"/>
            <w:r>
              <w:rPr>
                <w:sz w:val="10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 том числе на ЛПЗ/</w:t>
            </w:r>
            <w:proofErr w:type="spellStart"/>
            <w:r>
              <w:rPr>
                <w:sz w:val="10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всего часов в не-делю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  том числе на ЛПЗ/</w:t>
            </w:r>
            <w:proofErr w:type="spellStart"/>
            <w:r>
              <w:rPr>
                <w:sz w:val="10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 том числе на ЛПЗ/</w:t>
            </w:r>
            <w:proofErr w:type="spellStart"/>
            <w:r>
              <w:rPr>
                <w:sz w:val="10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всего часов в не-делю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0"/>
              </w:rPr>
            </w:pPr>
            <w:r>
              <w:rPr>
                <w:sz w:val="10"/>
              </w:rPr>
              <w:t>в том числе на ЛПЗ/</w:t>
            </w:r>
            <w:proofErr w:type="spellStart"/>
            <w:r>
              <w:rPr>
                <w:sz w:val="10"/>
              </w:rPr>
              <w:t>инд</w:t>
            </w:r>
            <w:proofErr w:type="spellEnd"/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CC" w:rsidRDefault="009D20CC">
            <w:pPr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</w:tr>
      <w:tr w:rsidR="009D20CC" w:rsidTr="00103B4F">
        <w:trPr>
          <w:gridAfter w:val="1"/>
          <w:wAfter w:w="6" w:type="dxa"/>
          <w:cantSplit/>
          <w:trHeight w:val="17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 w:rsidP="00103B4F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 ОБЩЕОБРАЗОВАТЕЛЬНЫЙ КОМПОНЕНТ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b/>
                <w:sz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both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both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both"/>
              <w:rPr>
                <w:sz w:val="1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both"/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1.1. </w:t>
            </w:r>
            <w:r>
              <w:rPr>
                <w:b/>
                <w:i/>
                <w:sz w:val="16"/>
              </w:rPr>
              <w:t>Социально-гуманитарный цикл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color w:val="FF0000"/>
                <w:sz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734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354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284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96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1.1.1. Белорусский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1/3*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64293E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D20CC">
              <w:rPr>
                <w:sz w:val="12"/>
              </w:rPr>
              <w:t>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1.1.2. Белорусская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1.1.3. 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1/3*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2/2,3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64293E">
            <w:pPr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 w:rsidR="009D20CC">
              <w:rPr>
                <w:sz w:val="12"/>
              </w:rPr>
              <w:t>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1.1.4. Русская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2/1,4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 2Х5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1.1.5. Иностранный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1/5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2х16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1.1.6. Всемирная история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1.1.7. История Беларуси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1/3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1х17 1х6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1.1.8. Обществоведение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122065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1.2. </w:t>
            </w:r>
            <w:r>
              <w:rPr>
                <w:b/>
                <w:i/>
                <w:sz w:val="16"/>
              </w:rPr>
              <w:t>Естественно-математический цикл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122065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530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122065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367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122065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163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1.2.1. Математика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6/1,1,2,2,3,4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1.2.2. Информатика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2/1,2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 1х1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 1х1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1.2.3. Физика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3/1,2,3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1х13 2х3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1.2.4. Астрономия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122065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6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1.2.5. Химия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3/1,1,2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1.2.6. Биология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3/1,2,2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1.2.7. География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12206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1.3. Физическая культура и здоровье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293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</w:t>
            </w:r>
          </w:p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14,5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12206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67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1.4. Допризывная/медицинская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28(27)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2х18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74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1.5. Защита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2х3 1х16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22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1.6. Основы права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1х16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2х12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40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1.7. Основы социально-гуманитарных наук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ИТОГО: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122065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1729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122065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329/328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6"/>
                <w:u w:val="single"/>
              </w:rPr>
            </w:pPr>
            <w:r w:rsidRPr="00640CE7">
              <w:rPr>
                <w:sz w:val="16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6"/>
                <w:u w:val="single"/>
              </w:rPr>
            </w:pPr>
            <w:r w:rsidRPr="00640CE7">
              <w:rPr>
                <w:sz w:val="16"/>
                <w:u w:val="single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4430E4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799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 xml:space="preserve"> 52</w:t>
            </w:r>
            <w:r w:rsidR="00640CE7" w:rsidRPr="00640CE7">
              <w:rPr>
                <w:b/>
                <w:sz w:val="12"/>
                <w:u w:val="single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Pr="00640CE7" w:rsidRDefault="00640CE7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242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  <w:r w:rsidRPr="00640CE7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640CE7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 xml:space="preserve"> 165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 w:rsidP="00103B4F">
            <w:pPr>
              <w:jc w:val="center"/>
              <w:rPr>
                <w:b/>
                <w:sz w:val="16"/>
                <w:u w:val="single"/>
              </w:rPr>
            </w:pPr>
            <w:r w:rsidRPr="00640CE7">
              <w:rPr>
                <w:b/>
                <w:sz w:val="16"/>
                <w:u w:val="single"/>
              </w:rPr>
              <w:t xml:space="preserve">2. </w:t>
            </w:r>
            <w:r w:rsidRPr="00640CE7">
              <w:rPr>
                <w:b/>
                <w:sz w:val="12"/>
                <w:szCs w:val="12"/>
                <w:u w:val="single"/>
              </w:rPr>
              <w:t>ПРОФЕССИОНАЛЬНЫЙ КОМПОНЕНТ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 xml:space="preserve"> </w:t>
            </w:r>
            <w:r w:rsidR="00640CE7" w:rsidRPr="00640CE7">
              <w:rPr>
                <w:b/>
                <w:sz w:val="12"/>
                <w:szCs w:val="12"/>
                <w:u w:val="single"/>
              </w:rPr>
              <w:t>12(2)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640CE7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640CE7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3346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640CE7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640CE7" w:rsidRDefault="00640CE7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1196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640CE7" w:rsidRDefault="00640CE7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585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640CE7" w:rsidRDefault="00640CE7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878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Pr="00640CE7" w:rsidRDefault="00640CE7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995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640CE7" w:rsidRDefault="00640CE7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888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both"/>
              <w:rPr>
                <w:b/>
                <w:sz w:val="16"/>
                <w:u w:val="single"/>
              </w:rPr>
            </w:pPr>
            <w:r w:rsidRPr="00640CE7">
              <w:rPr>
                <w:b/>
                <w:sz w:val="16"/>
                <w:u w:val="single"/>
              </w:rPr>
              <w:t>2.1.</w:t>
            </w:r>
            <w:r w:rsidRPr="00640CE7">
              <w:rPr>
                <w:b/>
                <w:i/>
                <w:sz w:val="16"/>
                <w:u w:val="single"/>
              </w:rPr>
              <w:t>Общепрофессиональный цикл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8(1)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1483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173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273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410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  <w:r w:rsidRPr="00640CE7">
              <w:rPr>
                <w:b/>
                <w:sz w:val="12"/>
                <w:u w:val="single"/>
              </w:rPr>
              <w:t>488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640CE7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640CE7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640CE7">
              <w:rPr>
                <w:b/>
                <w:sz w:val="12"/>
                <w:szCs w:val="12"/>
                <w:u w:val="single"/>
              </w:rPr>
              <w:t>312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2.1.1. Элементарная теория музыки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1/1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6803CF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  <w:r w:rsidR="009D20CC">
              <w:rPr>
                <w:b/>
                <w:sz w:val="12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6803CF">
            <w:pPr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 w:rsidR="009D20CC">
              <w:rPr>
                <w:sz w:val="12"/>
              </w:rPr>
              <w:t>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6803C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</w:t>
            </w:r>
            <w:r w:rsidR="009D20C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2.1.2. Гармония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2/</w:t>
            </w:r>
            <w:r w:rsidR="00E53CEF">
              <w:rPr>
                <w:b/>
                <w:sz w:val="12"/>
                <w:szCs w:val="12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  <w:r w:rsidR="009D20CC"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5972A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57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2.1.3. Сольфеджио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2/1,8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2/</w:t>
            </w:r>
            <w:r w:rsidR="00E53CEF">
              <w:rPr>
                <w:b/>
                <w:sz w:val="12"/>
                <w:szCs w:val="12"/>
              </w:rPr>
              <w:t>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2.1.4. Анализ музыкальных произведений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5972A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2.1.5. Белорусская музыкальная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Дз</w:t>
            </w:r>
            <w:proofErr w:type="spellEnd"/>
            <w:r>
              <w:rPr>
                <w:b/>
                <w:sz w:val="12"/>
                <w:szCs w:val="12"/>
              </w:rPr>
              <w:t>/6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1/5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2.1.6. Мировая музыкальная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2/1,8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2/</w:t>
            </w:r>
            <w:r w:rsidR="00E53CEF">
              <w:rPr>
                <w:b/>
                <w:sz w:val="12"/>
                <w:szCs w:val="12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5972A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91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2.1.7. Музыкальный фольклор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1/4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2.1.8. </w:t>
            </w:r>
            <w:proofErr w:type="spellStart"/>
            <w:r>
              <w:rPr>
                <w:sz w:val="16"/>
              </w:rPr>
              <w:t>Инструментоведение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1/4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1х20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20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2.1.9. Дополнительный инструмент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2.1.10. Психология и педагогика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E53CE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2/</w:t>
            </w:r>
            <w:r w:rsidR="00E53CEF">
              <w:rPr>
                <w:b/>
                <w:sz w:val="12"/>
                <w:szCs w:val="12"/>
              </w:rPr>
              <w:t>/3,4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711CD4">
            <w:pPr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 w:rsidR="009D20CC">
              <w:rPr>
                <w:sz w:val="12"/>
              </w:rPr>
              <w:t>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E53CEF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2.1.11.</w:t>
            </w:r>
            <w:r w:rsidR="009D20CC">
              <w:rPr>
                <w:sz w:val="16"/>
              </w:rPr>
              <w:t>Белорусский язык (профессиональная лексика)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64293E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E53CEF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2.1.12.</w:t>
            </w:r>
            <w:r w:rsidR="009D20CC">
              <w:rPr>
                <w:sz w:val="16"/>
              </w:rPr>
              <w:t>Иностранный язык (профессиональная лексика)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64293E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2.1.13. Основы охраны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1/6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2.1.14. Охрана окружающей среды и </w:t>
            </w:r>
            <w:proofErr w:type="spellStart"/>
            <w:r>
              <w:rPr>
                <w:sz w:val="16"/>
              </w:rPr>
              <w:t>энергосбер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1х19+1х1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both"/>
              <w:rPr>
                <w:b/>
                <w:sz w:val="16"/>
                <w:u w:val="single"/>
              </w:rPr>
            </w:pPr>
            <w:r w:rsidRPr="005A71EC">
              <w:rPr>
                <w:b/>
                <w:sz w:val="16"/>
                <w:u w:val="single"/>
              </w:rPr>
              <w:t xml:space="preserve">2.2. </w:t>
            </w:r>
            <w:r w:rsidRPr="005A71EC">
              <w:rPr>
                <w:b/>
                <w:i/>
                <w:sz w:val="16"/>
                <w:u w:val="single"/>
              </w:rPr>
              <w:t>Специальный цикл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5A71EC">
              <w:rPr>
                <w:b/>
                <w:sz w:val="12"/>
                <w:szCs w:val="12"/>
                <w:u w:val="single"/>
              </w:rPr>
              <w:t>4(1)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1863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5A71EC" w:rsidRDefault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1023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sz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sz w:val="16"/>
                <w:u w:val="single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5A71EC">
              <w:rPr>
                <w:b/>
                <w:sz w:val="12"/>
                <w:szCs w:val="12"/>
                <w:u w:val="single"/>
              </w:rPr>
              <w:t>312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>450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>507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sz w:val="12"/>
                <w:u w:val="single"/>
              </w:rPr>
            </w:pPr>
            <w:r w:rsidRPr="005A71EC">
              <w:rPr>
                <w:sz w:val="12"/>
                <w:u w:val="single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5A71EC" w:rsidRDefault="00E53CE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576</w:t>
            </w:r>
          </w:p>
        </w:tc>
      </w:tr>
      <w:tr w:rsidR="009D20CC" w:rsidTr="00103B4F">
        <w:trPr>
          <w:gridAfter w:val="1"/>
          <w:wAfter w:w="6" w:type="dxa"/>
          <w:cantSplit/>
          <w:trHeight w:val="209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2.2.1. Специальный инструмент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2/2,6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4х19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4х20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4х20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156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3х20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4х19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4х19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4х17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4х17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144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2.2.2. История исполнительского искусства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  <w:r w:rsidR="009D20CC"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2.2.3. Исполнительский анализ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 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  <w:r w:rsidR="009D20CC"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2.2.4. Камерный ансамбль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711C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2.2.5. Фортепианный ансамбль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Дз</w:t>
            </w:r>
            <w:proofErr w:type="spellEnd"/>
            <w:r>
              <w:rPr>
                <w:b/>
                <w:sz w:val="12"/>
                <w:szCs w:val="12"/>
              </w:rPr>
              <w:t>/6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1х19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1х20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2.2.6. Чтение с листа и транспонирование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  <w:r w:rsidR="009D20CC">
              <w:rPr>
                <w:sz w:val="12"/>
              </w:rPr>
              <w:t xml:space="preserve">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  <w:r w:rsidR="009D20CC">
              <w:rPr>
                <w:sz w:val="12"/>
              </w:rPr>
              <w:t xml:space="preserve">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2.2.7. Концертмейстерский класс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2×19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2х20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2х19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2.2.8. Хоровой класс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lang w:val="be-BY" w:eastAsia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2х19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2х20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78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2.2.9.  Основы </w:t>
            </w:r>
            <w:proofErr w:type="spellStart"/>
            <w:r>
              <w:rPr>
                <w:sz w:val="16"/>
              </w:rPr>
              <w:t>дирижирования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2.2.10. Методика преподавания игры на инструменте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1/4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 xml:space="preserve">1/3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2х20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</w:tr>
      <w:tr w:rsidR="009D20CC" w:rsidTr="00103B4F">
        <w:trPr>
          <w:gridAfter w:val="1"/>
          <w:wAfter w:w="6" w:type="dxa"/>
          <w:cantSplit/>
          <w:trHeight w:val="2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2.2.11. Изучение педагогического репертуара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  <w:szCs w:val="12"/>
              </w:rPr>
              <w:t>2/7,8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1х20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  <w:r w:rsidR="009D20CC">
              <w:rPr>
                <w:sz w:val="12"/>
              </w:rPr>
              <w:t xml:space="preserve"> 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  <w:r w:rsidR="009D20CC"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  <w:r w:rsidR="009D20CC">
              <w:rPr>
                <w:sz w:val="12"/>
              </w:rPr>
              <w:t xml:space="preserve"> 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 w:rsidP="00103B4F">
            <w:pPr>
              <w:jc w:val="center"/>
              <w:rPr>
                <w:b/>
                <w:i/>
                <w:sz w:val="16"/>
                <w:u w:val="single"/>
              </w:rPr>
            </w:pPr>
            <w:r w:rsidRPr="005A71EC">
              <w:rPr>
                <w:b/>
                <w:sz w:val="16"/>
                <w:u w:val="single"/>
              </w:rPr>
              <w:t>3. Практики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>288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>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5A71EC" w:rsidRDefault="00103B4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36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Pr="005A71EC" w:rsidRDefault="00103B4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108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5A71EC" w:rsidRDefault="00103B4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144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both"/>
              <w:rPr>
                <w:b/>
                <w:sz w:val="16"/>
                <w:u w:val="single"/>
              </w:rPr>
            </w:pPr>
            <w:r w:rsidRPr="005A71EC">
              <w:rPr>
                <w:b/>
                <w:sz w:val="16"/>
                <w:u w:val="single"/>
              </w:rPr>
              <w:t>3.1. Учебная: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5A71EC">
              <w:rPr>
                <w:b/>
                <w:sz w:val="12"/>
                <w:szCs w:val="12"/>
                <w:u w:val="single"/>
              </w:rPr>
              <w:t>162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5A71EC">
              <w:rPr>
                <w:b/>
                <w:sz w:val="12"/>
                <w:szCs w:val="12"/>
                <w:u w:val="single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5A71EC">
              <w:rPr>
                <w:b/>
                <w:sz w:val="12"/>
                <w:szCs w:val="12"/>
                <w:u w:val="single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 xml:space="preserve">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5A71EC" w:rsidRDefault="009D20CC">
            <w:pPr>
              <w:jc w:val="center"/>
              <w:rPr>
                <w:b/>
                <w:sz w:val="12"/>
                <w:u w:val="single"/>
              </w:rPr>
            </w:pPr>
            <w:r w:rsidRPr="005A71EC">
              <w:rPr>
                <w:b/>
                <w:sz w:val="12"/>
                <w:u w:val="single"/>
              </w:rPr>
              <w:t>12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3.1.1. Методика преподавания игры на инструменте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3.1.2. Обучение игре на фортепиано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r>
              <w:rPr>
                <w:sz w:val="12"/>
              </w:rPr>
              <w:t>2х19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r>
              <w:rPr>
                <w:sz w:val="12"/>
              </w:rPr>
              <w:t>2х17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r>
              <w:rPr>
                <w:sz w:val="12"/>
              </w:rPr>
              <w:t>2х17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5972A5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E53CEF" w:rsidRDefault="009D20CC">
            <w:pPr>
              <w:jc w:val="both"/>
              <w:rPr>
                <w:sz w:val="16"/>
                <w:u w:val="single"/>
              </w:rPr>
            </w:pPr>
            <w:r w:rsidRPr="00E53CEF">
              <w:rPr>
                <w:sz w:val="16"/>
                <w:u w:val="single"/>
              </w:rPr>
              <w:t>3.2</w:t>
            </w:r>
            <w:r w:rsidRPr="00E53CEF">
              <w:rPr>
                <w:b/>
                <w:sz w:val="16"/>
                <w:u w:val="single"/>
              </w:rPr>
              <w:t>. Производственная: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6"/>
                <w:u w:val="singl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E53CEF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  <w:r w:rsidRPr="00E53CEF">
              <w:rPr>
                <w:b/>
                <w:sz w:val="12"/>
                <w:szCs w:val="12"/>
                <w:u w:val="single"/>
              </w:rPr>
              <w:t>126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103B4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Pr="00E53CEF" w:rsidRDefault="00103B4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108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3.2.1. Исполнительская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</w:rPr>
              <w:t>1х9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</w:rPr>
              <w:t>1х9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</w:rPr>
              <w:t>1х9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</w:rPr>
              <w:t>1х9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</w:rPr>
              <w:t>1х9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</w:rPr>
              <w:t>1х9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r>
              <w:rPr>
                <w:sz w:val="12"/>
              </w:rPr>
              <w:t>1х9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D1604B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D1604B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D1604B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D1604B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3.2.2. Концертмейстерская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1х18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DF1262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DF1262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DF1262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DF1262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36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E53CEF" w:rsidRDefault="00E53CEF">
            <w:pPr>
              <w:jc w:val="both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Учебная нагрузка в неделю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rPr>
                <w:b/>
                <w:sz w:val="8"/>
                <w:u w:val="singl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36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37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Pr="00E53CEF" w:rsidRDefault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35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32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E53CEF" w:rsidRDefault="009D20CC">
            <w:pPr>
              <w:jc w:val="both"/>
              <w:rPr>
                <w:b/>
                <w:sz w:val="16"/>
                <w:u w:val="single"/>
              </w:rPr>
            </w:pPr>
            <w:r w:rsidRPr="00E53CEF">
              <w:rPr>
                <w:b/>
                <w:sz w:val="16"/>
                <w:u w:val="single"/>
              </w:rPr>
              <w:t>Резерв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rPr>
                <w:b/>
                <w:sz w:val="8"/>
                <w:u w:val="single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6803C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4</w:t>
            </w:r>
            <w:r w:rsidR="00E53CEF">
              <w:rPr>
                <w:b/>
                <w:sz w:val="12"/>
                <w:szCs w:val="12"/>
                <w:u w:val="single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  <w:bookmarkStart w:id="0" w:name="_GoBack"/>
            <w:bookmarkEnd w:id="0"/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5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Pr="00E53CEF" w:rsidRDefault="00DF1262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22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DF1262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14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Pr="00E53CEF" w:rsidRDefault="00E53CEF">
            <w:pPr>
              <w:jc w:val="both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ВСЕ</w:t>
            </w:r>
            <w:r w:rsidR="009D20CC" w:rsidRPr="00E53CEF">
              <w:rPr>
                <w:b/>
                <w:sz w:val="16"/>
                <w:u w:val="single"/>
              </w:rPr>
              <w:t>ГО: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8"/>
                <w:u w:val="single"/>
              </w:rPr>
            </w:pPr>
            <w:r>
              <w:rPr>
                <w:b/>
                <w:sz w:val="8"/>
                <w:u w:val="single"/>
              </w:rPr>
              <w:t>16(2)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8"/>
                <w:u w:val="single"/>
              </w:rPr>
            </w:pPr>
            <w:r>
              <w:rPr>
                <w:b/>
                <w:sz w:val="8"/>
                <w:u w:val="single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5142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935/934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1196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1404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1406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8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1260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Pr="00E53CEF" w:rsidRDefault="009D20CC" w:rsidP="00E53CEF">
            <w:pPr>
              <w:jc w:val="center"/>
              <w:rPr>
                <w:b/>
                <w:sz w:val="12"/>
                <w:u w:val="single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Pr="00E53CEF" w:rsidRDefault="00E53CEF" w:rsidP="00E53CEF">
            <w:pPr>
              <w:jc w:val="center"/>
              <w:rPr>
                <w:b/>
                <w:sz w:val="12"/>
                <w:u w:val="single"/>
              </w:rPr>
            </w:pPr>
            <w:r>
              <w:rPr>
                <w:b/>
                <w:sz w:val="12"/>
                <w:u w:val="single"/>
              </w:rPr>
              <w:t>1072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4. </w:t>
            </w:r>
            <w:r w:rsidRPr="00FE77BB">
              <w:rPr>
                <w:b/>
                <w:sz w:val="16"/>
                <w:u w:val="single"/>
              </w:rPr>
              <w:t>Факультативные дисциплины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6"/>
              </w:rPr>
            </w:pPr>
            <w:r>
              <w:rPr>
                <w:sz w:val="8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67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Безопасность жизнедеятельности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  <w:lang w:val="be-BY"/>
              </w:rPr>
            </w:pPr>
            <w:r>
              <w:rPr>
                <w:sz w:val="16"/>
                <w:lang w:val="be-BY"/>
              </w:rPr>
              <w:t>Физическая культура и здоровье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39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1х17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1х13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32</w:t>
            </w: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Применение информационно коммуникационных технологий в образовательном цикле ДМШ и ДШИ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1х20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2"/>
          <w:wAfter w:w="47" w:type="dxa"/>
          <w:cantSplit/>
          <w:trHeight w:val="2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Коррупция и ее общественная 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</w:rPr>
            </w:pPr>
            <w:r>
              <w:rPr>
                <w:sz w:val="12"/>
              </w:rPr>
              <w:t>2х3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</w:tr>
      <w:tr w:rsidR="009D20CC" w:rsidTr="00103B4F">
        <w:trPr>
          <w:gridAfter w:val="2"/>
          <w:wAfter w:w="47" w:type="dxa"/>
          <w:cantSplit/>
          <w:trHeight w:val="30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Основы семейной жизни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2"/>
          <w:wAfter w:w="47" w:type="dxa"/>
          <w:cantSplit/>
          <w:trHeight w:val="30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Основы идеологии белорусского государства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1х20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2"/>
          <w:wAfter w:w="47" w:type="dxa"/>
          <w:cantSplit/>
          <w:trHeight w:val="30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Pr="00FE77BB">
              <w:rPr>
                <w:b/>
                <w:sz w:val="16"/>
                <w:u w:val="single"/>
              </w:rPr>
              <w:t>. Консультации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293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103B4F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67</w:t>
            </w:r>
          </w:p>
        </w:tc>
      </w:tr>
      <w:tr w:rsidR="009D20CC" w:rsidTr="00103B4F">
        <w:trPr>
          <w:gridAfter w:val="2"/>
          <w:wAfter w:w="47" w:type="dxa"/>
          <w:cantSplit/>
          <w:trHeight w:val="30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2"/>
          <w:wAfter w:w="47" w:type="dxa"/>
          <w:cantSplit/>
          <w:trHeight w:val="30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Белорусский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1х18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  <w:tr w:rsidR="009D20CC" w:rsidTr="00103B4F">
        <w:trPr>
          <w:gridAfter w:val="2"/>
          <w:wAfter w:w="47" w:type="dxa"/>
          <w:cantSplit/>
          <w:trHeight w:val="30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both"/>
              <w:rPr>
                <w:sz w:val="16"/>
              </w:rPr>
            </w:pPr>
            <w:r>
              <w:rPr>
                <w:sz w:val="16"/>
              </w:rPr>
              <w:t>История Беларуси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1х16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CC" w:rsidRDefault="009D20CC">
            <w:pPr>
              <w:jc w:val="center"/>
              <w:rPr>
                <w:sz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20CC" w:rsidRDefault="009D20CC">
            <w:pPr>
              <w:jc w:val="center"/>
              <w:rPr>
                <w:b/>
                <w:sz w:val="12"/>
              </w:rPr>
            </w:pPr>
          </w:p>
        </w:tc>
      </w:tr>
    </w:tbl>
    <w:p w:rsidR="009D20CC" w:rsidRDefault="009D20CC" w:rsidP="009D20CC">
      <w:pPr>
        <w:jc w:val="center"/>
        <w:rPr>
          <w:sz w:val="16"/>
        </w:rPr>
      </w:pPr>
    </w:p>
    <w:p w:rsidR="009D20CC" w:rsidRDefault="009D20CC" w:rsidP="009D20CC">
      <w:pPr>
        <w:jc w:val="center"/>
        <w:rPr>
          <w:sz w:val="16"/>
        </w:rPr>
      </w:pPr>
      <w:r>
        <w:rPr>
          <w:sz w:val="16"/>
        </w:rPr>
        <w:t xml:space="preserve">ДОПОЛНИТЕЛЬНЫЕ КВАЛИФИКАЦИОННЫЕ ТРЕБОВАНИЯ К СПЕЦИАЛИСТУ </w:t>
      </w:r>
    </w:p>
    <w:p w:rsidR="009D20CC" w:rsidRDefault="009D20CC" w:rsidP="009D20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4819"/>
        <w:gridCol w:w="5103"/>
      </w:tblGrid>
      <w:tr w:rsidR="009D20CC" w:rsidTr="009D20CC"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ИТОГОВАЯ АТТЕСТАЦИЯ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УЧЕБНЫЕ КАБИНЕТЫ. ЛАБОРАТОРИИ И ДРУГИЕ УЧЕБНЫЕ ОБЪЕКТЫ  </w:t>
            </w:r>
          </w:p>
        </w:tc>
      </w:tr>
      <w:tr w:rsidR="009D20CC" w:rsidTr="009D20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 Учебные кабинеты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 Учебно-производственные объекты</w:t>
            </w:r>
          </w:p>
        </w:tc>
      </w:tr>
      <w:tr w:rsidR="009D20CC" w:rsidTr="009D20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Специальность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 17.06. </w:t>
            </w:r>
          </w:p>
          <w:p w:rsidR="009D20CC" w:rsidRDefault="009D20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 30.06.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1.1. Музыкально-теоретических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3.1. Мастерская по ремонту и настройке инструментов</w:t>
            </w:r>
          </w:p>
        </w:tc>
      </w:tr>
      <w:tr w:rsidR="009D20CC" w:rsidTr="009D20CC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CC" w:rsidRDefault="009D20C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 Практический этап:</w:t>
            </w:r>
          </w:p>
          <w:p w:rsidR="009D20CC" w:rsidRDefault="009D20C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сольное исполнение программы на инструменте</w:t>
            </w:r>
          </w:p>
          <w:p w:rsidR="009D20CC" w:rsidRDefault="009D20C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исполнение программы в составе камерного ансамбля</w:t>
            </w:r>
          </w:p>
          <w:p w:rsidR="009D20CC" w:rsidRDefault="009D20CC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 исполнение программы в качестве концертмейстера</w:t>
            </w:r>
          </w:p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1.2. Музыкально-исторических дисциплин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3.2. Классы для занятий</w:t>
            </w:r>
          </w:p>
        </w:tc>
      </w:tr>
      <w:tr w:rsidR="009D20CC" w:rsidTr="009D20CC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1.3.</w:t>
            </w:r>
            <w:r>
              <w:rPr>
                <w:sz w:val="18"/>
                <w:szCs w:val="18"/>
              </w:rPr>
              <w:t xml:space="preserve"> Методик преподавания и учебной практики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3.3. Концертный зал</w:t>
            </w:r>
          </w:p>
        </w:tc>
      </w:tr>
      <w:tr w:rsidR="009D20CC" w:rsidTr="009D20CC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1.4. Методический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3.4. Малый зал</w:t>
            </w:r>
          </w:p>
        </w:tc>
      </w:tr>
      <w:tr w:rsidR="009D20CC" w:rsidTr="009D20CC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 Учебные лаборатории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3.5. Кладовая музыкальных инструментов</w:t>
            </w:r>
          </w:p>
        </w:tc>
      </w:tr>
      <w:tr w:rsidR="009D20CC" w:rsidTr="009D20CC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2.1. Физики и астрономии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3.6. Кладовая концертных костюмов</w:t>
            </w:r>
          </w:p>
        </w:tc>
      </w:tr>
      <w:tr w:rsidR="009D20CC" w:rsidTr="009D20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2. Теоретический этап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2.2. Химии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 Физкультурно-спортивные сооружения</w:t>
            </w:r>
          </w:p>
        </w:tc>
      </w:tr>
      <w:tr w:rsidR="009D20CC" w:rsidTr="009D20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2.3. Звукозаписи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4.1. Спортивный зал</w:t>
            </w:r>
          </w:p>
        </w:tc>
      </w:tr>
      <w:tr w:rsidR="009D20CC" w:rsidTr="009D20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0CC" w:rsidRDefault="009D20CC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4.2. Спортивная площадка</w:t>
            </w:r>
          </w:p>
        </w:tc>
      </w:tr>
    </w:tbl>
    <w:p w:rsidR="000C1232" w:rsidRDefault="000C1232" w:rsidP="009D20CC">
      <w:pPr>
        <w:jc w:val="center"/>
        <w:rPr>
          <w:sz w:val="22"/>
          <w:szCs w:val="22"/>
        </w:rPr>
      </w:pPr>
    </w:p>
    <w:p w:rsidR="009D20CC" w:rsidRDefault="009D20CC" w:rsidP="009D20CC">
      <w:pPr>
        <w:jc w:val="center"/>
        <w:rPr>
          <w:sz w:val="22"/>
          <w:szCs w:val="22"/>
        </w:rPr>
      </w:pPr>
    </w:p>
    <w:p w:rsidR="009D20CC" w:rsidRDefault="009D20CC" w:rsidP="009D20CC">
      <w:pPr>
        <w:jc w:val="center"/>
      </w:pPr>
      <w:r>
        <w:t>ПОЯСНЕНИЕ К ПЛАНУ</w:t>
      </w:r>
    </w:p>
    <w:p w:rsidR="000C1232" w:rsidRDefault="000C1232" w:rsidP="009D20CC">
      <w:pPr>
        <w:jc w:val="center"/>
      </w:pPr>
    </w:p>
    <w:p w:rsidR="009D20CC" w:rsidRDefault="009D20CC" w:rsidP="009D20CC">
      <w:pPr>
        <w:rPr>
          <w:sz w:val="22"/>
          <w:szCs w:val="22"/>
        </w:rPr>
      </w:pPr>
      <w:r>
        <w:rPr>
          <w:sz w:val="22"/>
          <w:szCs w:val="22"/>
        </w:rPr>
        <w:t>1. План образовательного процесса УССО «</w:t>
      </w:r>
      <w:proofErr w:type="spellStart"/>
      <w:r>
        <w:rPr>
          <w:sz w:val="22"/>
          <w:szCs w:val="22"/>
        </w:rPr>
        <w:t>Барановичский</w:t>
      </w:r>
      <w:proofErr w:type="spellEnd"/>
      <w:r>
        <w:rPr>
          <w:sz w:val="22"/>
          <w:szCs w:val="22"/>
        </w:rPr>
        <w:t xml:space="preserve"> государственный музыкальный колледж» (далее план) разработан на основе типового, утверждённого постановлением Министерства образования Республики Беларусь от </w:t>
      </w:r>
      <w:r w:rsidR="00B0161D">
        <w:rPr>
          <w:sz w:val="24"/>
          <w:szCs w:val="24"/>
        </w:rPr>
        <w:t xml:space="preserve">26.05.2020 №102 РБ ст. № 1082 Д/тип.напр.-01 </w:t>
      </w:r>
      <w:r>
        <w:rPr>
          <w:sz w:val="22"/>
          <w:szCs w:val="22"/>
        </w:rPr>
        <w:t>и является действительным на протяжении действия типового учебного плана по данной специальности.</w:t>
      </w:r>
    </w:p>
    <w:p w:rsidR="009D20CC" w:rsidRDefault="009D20CC" w:rsidP="009D20CC">
      <w:r>
        <w:t>2. Изменения в план вносятся приказом директора в соответствии с нормативами Министерства образования Республики Беларусь по предложениям цикловых комиссий о перераспределении часов по семестрам за счёт использования резерва времени.</w:t>
      </w:r>
    </w:p>
    <w:p w:rsidR="009D20CC" w:rsidRDefault="009D20CC" w:rsidP="009D20CC">
      <w:r>
        <w:t>3. Деление на учебные группы осуществляется в соответствии с нормативами.</w:t>
      </w:r>
    </w:p>
    <w:p w:rsidR="009D20CC" w:rsidRDefault="009D20CC" w:rsidP="009D20CC">
      <w:r>
        <w:t>4. Дисциплина «Допризывная подготовка» изучается юношами, «Медицинская подготовка» - девушками.</w:t>
      </w:r>
    </w:p>
    <w:p w:rsidR="009D20CC" w:rsidRDefault="009D20CC" w:rsidP="009D20CC">
      <w:r>
        <w:t>5. Перечень факультативных дисциплин и консультаций, а также объём времени по ним по предложению цикловых комиссий обсуждаются на педагогическом совете и утверждаются директором учреждения образования до начала учебного года. Данные дисциплины становятся обязательными для изучения.</w:t>
      </w:r>
    </w:p>
    <w:p w:rsidR="009D20CC" w:rsidRDefault="009D20CC" w:rsidP="009D20CC">
      <w:r>
        <w:t>6. Все виды практики осуществляются в процессе теоретического обучения в объеме 288 учебных часов за счет суммирования бюджета учебного времени (учебных недель).</w:t>
      </w:r>
    </w:p>
    <w:p w:rsidR="009D20CC" w:rsidRDefault="009D20CC" w:rsidP="009D20CC">
      <w:r>
        <w:t>7. Кроме указанных часов в плане дополнительно предусматриваются:</w:t>
      </w:r>
    </w:p>
    <w:p w:rsidR="009D20CC" w:rsidRDefault="009D20CC" w:rsidP="009D20CC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>педагогические часы:</w:t>
      </w:r>
    </w:p>
    <w:p w:rsidR="009D20CC" w:rsidRDefault="009D20CC" w:rsidP="009D20CC">
      <w:pPr>
        <w:pStyle w:val="a7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на подготовку Государственного экзамена по специальности – 8 часа в неделю на каждого выпускника;</w:t>
      </w:r>
    </w:p>
    <w:p w:rsidR="009D20CC" w:rsidRDefault="009D20CC" w:rsidP="009D20CC">
      <w:pPr>
        <w:pStyle w:val="a7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на подготовку к международным, республиканским исполнительским конкурсам и фестивалям – 1 час в неделю на учащегося.</w:t>
      </w:r>
    </w:p>
    <w:p w:rsidR="009D20CC" w:rsidRDefault="009D20CC" w:rsidP="009D20CC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>концертмейстерские часы для музыкального сопровождения:</w:t>
      </w:r>
    </w:p>
    <w:p w:rsidR="009D20CC" w:rsidRDefault="009D20CC" w:rsidP="009D20CC">
      <w:pPr>
        <w:pStyle w:val="a7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по дисциплинам «</w:t>
      </w:r>
      <w:proofErr w:type="spellStart"/>
      <w:r>
        <w:rPr>
          <w:sz w:val="20"/>
          <w:szCs w:val="20"/>
        </w:rPr>
        <w:t>Дирижирование</w:t>
      </w:r>
      <w:proofErr w:type="spellEnd"/>
      <w:r>
        <w:rPr>
          <w:sz w:val="20"/>
          <w:szCs w:val="20"/>
        </w:rPr>
        <w:t>» и «Хоровой класс» - 100% учебного времени;</w:t>
      </w:r>
    </w:p>
    <w:p w:rsidR="009D20CC" w:rsidRDefault="009D20CC" w:rsidP="009D20CC">
      <w:pPr>
        <w:pStyle w:val="a7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по факультативным и другим дисциплинам – 50% учебного времени.</w:t>
      </w:r>
    </w:p>
    <w:p w:rsidR="009D20CC" w:rsidRDefault="009D20CC" w:rsidP="009D20CC">
      <w:pPr>
        <w:pStyle w:val="a7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- иллюстраторские (концертмейстерские) учебные часы для музыкального сопровождения по учебным дисциплинам «Концертмейстерский класс» и «Камерный ансамбль» - 100% учебного времени</w:t>
      </w:r>
    </w:p>
    <w:p w:rsidR="009D20CC" w:rsidRDefault="009D20CC" w:rsidP="009D20CC">
      <w:r>
        <w:t>8. Резерв учебных часов планируется на освоение учебных дисциплин, рекомендуемых Министерством образования, организациями-заказчиками кадров или на увеличение количества часов по отдельным учебным дисциплинам.</w:t>
      </w:r>
    </w:p>
    <w:p w:rsidR="009D20CC" w:rsidRDefault="009D20CC" w:rsidP="009D20CC">
      <w:r>
        <w:t>9. Экзамен по белорусскому или русскому языку учащиеся сдают по выбору.</w:t>
      </w:r>
    </w:p>
    <w:p w:rsidR="009D20CC" w:rsidRDefault="009D20CC" w:rsidP="009D20CC">
      <w:r>
        <w:t>10. Для проведения текущей аттестации следующих дисциплин создаются комиссии из числа 3-х преподавателей: специальный инструмент (1 курс 2 семестр, 3 курс 6 семестр); камерный ансамбль (3 курс 6 семестр); дополнительный инструмент (4 курс 7 семестр).</w:t>
      </w:r>
    </w:p>
    <w:p w:rsidR="009D20CC" w:rsidRDefault="009D20CC" w:rsidP="009D20CC">
      <w:pPr>
        <w:pStyle w:val="a7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11.В соответствии с частью третьей пункта 13 Положения об учреждении среднего специального образования, утвержденной постановлением Министерства образования Республики Беларусь от 22 июля 2011 года № 106, учебные занятия по учебным дисциплинам профессионального компонента могут осуществляться в группах или подгруппах с меньшим количеством учащихся.</w:t>
      </w:r>
    </w:p>
    <w:p w:rsidR="009D20CC" w:rsidRDefault="009D20CC" w:rsidP="009D20CC">
      <w:pPr>
        <w:jc w:val="both"/>
        <w:rPr>
          <w:sz w:val="22"/>
          <w:szCs w:val="22"/>
        </w:rPr>
      </w:pPr>
      <w:r>
        <w:rPr>
          <w:sz w:val="22"/>
          <w:szCs w:val="22"/>
        </w:rPr>
        <w:t>Обсужден на заседании Сов</w:t>
      </w:r>
      <w:r w:rsidR="0064293E">
        <w:rPr>
          <w:sz w:val="22"/>
          <w:szCs w:val="22"/>
        </w:rPr>
        <w:t xml:space="preserve">ета колледжа № 1 от </w:t>
      </w:r>
      <w:r w:rsidRPr="00B0161D">
        <w:rPr>
          <w:sz w:val="22"/>
          <w:szCs w:val="22"/>
        </w:rPr>
        <w:t>30 августа</w:t>
      </w:r>
      <w:r w:rsidR="0064293E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ab/>
      </w:r>
    </w:p>
    <w:p w:rsidR="009D20CC" w:rsidRDefault="009D20CC" w:rsidP="009D20CC">
      <w:pPr>
        <w:jc w:val="both"/>
        <w:rPr>
          <w:sz w:val="22"/>
          <w:szCs w:val="22"/>
        </w:rPr>
      </w:pPr>
    </w:p>
    <w:p w:rsidR="009D20CC" w:rsidRDefault="009D20CC" w:rsidP="009D20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директора по учебной </w:t>
      </w:r>
      <w:r w:rsidR="000C1232">
        <w:rPr>
          <w:sz w:val="22"/>
          <w:szCs w:val="22"/>
        </w:rPr>
        <w:t>и методической работе</w:t>
      </w:r>
      <w:r w:rsidR="000C1232">
        <w:rPr>
          <w:sz w:val="22"/>
          <w:szCs w:val="22"/>
        </w:rPr>
        <w:tab/>
      </w:r>
      <w:r w:rsidR="000C1232">
        <w:rPr>
          <w:sz w:val="22"/>
          <w:szCs w:val="22"/>
        </w:rPr>
        <w:tab/>
      </w:r>
      <w:r w:rsidR="000C1232">
        <w:rPr>
          <w:sz w:val="22"/>
          <w:szCs w:val="22"/>
        </w:rPr>
        <w:tab/>
      </w:r>
      <w:r w:rsidR="000C1232">
        <w:rPr>
          <w:sz w:val="22"/>
          <w:szCs w:val="22"/>
        </w:rPr>
        <w:tab/>
      </w:r>
      <w:r w:rsidR="000C1232">
        <w:rPr>
          <w:sz w:val="22"/>
          <w:szCs w:val="22"/>
        </w:rPr>
        <w:tab/>
      </w:r>
      <w:r w:rsidR="000C1232">
        <w:rPr>
          <w:sz w:val="22"/>
          <w:szCs w:val="22"/>
        </w:rPr>
        <w:tab/>
      </w:r>
      <w:r w:rsidR="000C1232">
        <w:rPr>
          <w:sz w:val="22"/>
          <w:szCs w:val="22"/>
        </w:rPr>
        <w:tab/>
      </w:r>
      <w:r w:rsidR="000C1232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В.М.Турчин</w:t>
      </w:r>
      <w:proofErr w:type="spellEnd"/>
    </w:p>
    <w:p w:rsidR="002B3BB4" w:rsidRDefault="002B3BB4" w:rsidP="009D20CC">
      <w:pPr>
        <w:jc w:val="both"/>
        <w:rPr>
          <w:sz w:val="22"/>
          <w:szCs w:val="22"/>
        </w:rPr>
      </w:pPr>
    </w:p>
    <w:p w:rsidR="009D20CC" w:rsidRDefault="009D20CC" w:rsidP="009D20CC">
      <w:r>
        <w:rPr>
          <w:sz w:val="22"/>
          <w:szCs w:val="22"/>
        </w:rPr>
        <w:t>Руководитель п</w:t>
      </w:r>
      <w:r w:rsidR="0064293E">
        <w:rPr>
          <w:sz w:val="22"/>
          <w:szCs w:val="22"/>
        </w:rPr>
        <w:t>рактики</w:t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r w:rsidR="0064293E">
        <w:rPr>
          <w:sz w:val="22"/>
          <w:szCs w:val="22"/>
        </w:rPr>
        <w:tab/>
      </w:r>
      <w:proofErr w:type="spellStart"/>
      <w:r w:rsidR="0064293E">
        <w:rPr>
          <w:sz w:val="22"/>
          <w:szCs w:val="22"/>
        </w:rPr>
        <w:t>О.Л.Станкевич</w:t>
      </w:r>
      <w:proofErr w:type="spellEnd"/>
    </w:p>
    <w:p w:rsidR="009D20CC" w:rsidRDefault="009D20CC" w:rsidP="009D20CC">
      <w:pPr>
        <w:jc w:val="both"/>
      </w:pPr>
      <w:r>
        <w:t xml:space="preserve"> </w:t>
      </w:r>
    </w:p>
    <w:p w:rsidR="009D20CC" w:rsidRDefault="009D20CC" w:rsidP="009D20CC">
      <w:pPr>
        <w:jc w:val="center"/>
        <w:rPr>
          <w:sz w:val="12"/>
        </w:rPr>
      </w:pPr>
    </w:p>
    <w:p w:rsidR="009D20CC" w:rsidRDefault="009D20CC" w:rsidP="009D20CC">
      <w:pPr>
        <w:jc w:val="center"/>
        <w:rPr>
          <w:sz w:val="12"/>
        </w:rPr>
      </w:pPr>
    </w:p>
    <w:p w:rsidR="009D20CC" w:rsidRDefault="009D20CC" w:rsidP="009D20CC">
      <w:pPr>
        <w:jc w:val="center"/>
        <w:rPr>
          <w:sz w:val="12"/>
        </w:rPr>
      </w:pPr>
    </w:p>
    <w:p w:rsidR="009D20CC" w:rsidRDefault="009D20CC" w:rsidP="009D20CC">
      <w:pPr>
        <w:jc w:val="center"/>
        <w:rPr>
          <w:sz w:val="12"/>
        </w:rPr>
      </w:pPr>
    </w:p>
    <w:p w:rsidR="009D20CC" w:rsidRDefault="009D20CC" w:rsidP="009D20CC">
      <w:pPr>
        <w:jc w:val="center"/>
        <w:rPr>
          <w:sz w:val="12"/>
        </w:rPr>
      </w:pPr>
    </w:p>
    <w:p w:rsidR="009D20CC" w:rsidRDefault="009D20CC" w:rsidP="009D20CC">
      <w:pPr>
        <w:jc w:val="center"/>
        <w:rPr>
          <w:sz w:val="12"/>
        </w:rPr>
      </w:pPr>
    </w:p>
    <w:p w:rsidR="009D20CC" w:rsidRDefault="009D20CC" w:rsidP="009D20CC">
      <w:pPr>
        <w:jc w:val="center"/>
        <w:rPr>
          <w:sz w:val="12"/>
        </w:rPr>
      </w:pPr>
    </w:p>
    <w:sectPr w:rsidR="009D20CC" w:rsidSect="002B3BB4">
      <w:pgSz w:w="16840" w:h="11907" w:orient="landscape" w:code="9"/>
      <w:pgMar w:top="851" w:right="284" w:bottom="851" w:left="28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141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30"/>
    <w:rsid w:val="000C1232"/>
    <w:rsid w:val="00103B4F"/>
    <w:rsid w:val="00122065"/>
    <w:rsid w:val="002649B1"/>
    <w:rsid w:val="002B3BB4"/>
    <w:rsid w:val="00371A30"/>
    <w:rsid w:val="00435905"/>
    <w:rsid w:val="004430E4"/>
    <w:rsid w:val="005972A5"/>
    <w:rsid w:val="005A71EC"/>
    <w:rsid w:val="00640CE7"/>
    <w:rsid w:val="0064293E"/>
    <w:rsid w:val="006803CF"/>
    <w:rsid w:val="00711CD4"/>
    <w:rsid w:val="00752AFD"/>
    <w:rsid w:val="009D20CC"/>
    <w:rsid w:val="00B0161D"/>
    <w:rsid w:val="00D1604B"/>
    <w:rsid w:val="00DF1262"/>
    <w:rsid w:val="00E53CEF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7BAA"/>
  <w15:chartTrackingRefBased/>
  <w15:docId w15:val="{5CE63DB1-F3EB-4D4A-B3D1-F80B47E1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D20CC"/>
    <w:pPr>
      <w:keepNext/>
      <w:jc w:val="center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0CC"/>
    <w:rPr>
      <w:rFonts w:ascii="Times New Roman" w:eastAsia="Times New Roman" w:hAnsi="Times New Roman" w:cs="Times New Roman"/>
      <w:b/>
      <w:sz w:val="16"/>
      <w:szCs w:val="20"/>
      <w:lang w:val="ru-RU" w:eastAsia="ru-RU"/>
    </w:rPr>
  </w:style>
  <w:style w:type="paragraph" w:customStyle="1" w:styleId="msonormal0">
    <w:name w:val="msonormal"/>
    <w:basedOn w:val="a"/>
    <w:rsid w:val="009D20CC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paragraph" w:styleId="a3">
    <w:name w:val="header"/>
    <w:basedOn w:val="a"/>
    <w:link w:val="a4"/>
    <w:semiHidden/>
    <w:unhideWhenUsed/>
    <w:rsid w:val="009D20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9D20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9D20CC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20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D20CC"/>
    <w:pPr>
      <w:spacing w:after="200" w:line="276" w:lineRule="auto"/>
      <w:ind w:left="720"/>
      <w:contextualSpacing/>
    </w:pPr>
    <w:rPr>
      <w:rFonts w:eastAsia="Calibri"/>
      <w:sz w:val="24"/>
      <w:szCs w:val="24"/>
      <w:lang w:eastAsia="en-US"/>
    </w:rPr>
  </w:style>
  <w:style w:type="table" w:styleId="a8">
    <w:name w:val="Table Grid"/>
    <w:basedOn w:val="a1"/>
    <w:uiPriority w:val="59"/>
    <w:rsid w:val="009D20C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3B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BB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1879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turchin</dc:creator>
  <cp:keywords/>
  <dc:description/>
  <cp:lastModifiedBy>turchin</cp:lastModifiedBy>
  <cp:revision>18</cp:revision>
  <cp:lastPrinted>2021-09-06T11:51:00Z</cp:lastPrinted>
  <dcterms:created xsi:type="dcterms:W3CDTF">2020-06-02T07:09:00Z</dcterms:created>
  <dcterms:modified xsi:type="dcterms:W3CDTF">2021-09-09T12:56:00Z</dcterms:modified>
</cp:coreProperties>
</file>